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center"/>
        <w:textAlignment w:val="auto"/>
        <w:rPr>
          <w:rFonts w:hint="default" w:ascii="Times New Roman" w:hAnsi="Times New Roman" w:eastAsia="方正大标宋简体" w:cs="Times New Roman"/>
          <w:b w:val="0"/>
          <w:bCs/>
          <w:sz w:val="36"/>
          <w:szCs w:val="36"/>
          <w:lang w:val="en-US" w:eastAsia="zh-CN"/>
        </w:rPr>
      </w:pPr>
      <w:r>
        <w:rPr>
          <w:rFonts w:hint="default" w:ascii="Times New Roman" w:hAnsi="Times New Roman" w:eastAsia="方正大标宋简体" w:cs="Times New Roman"/>
          <w:b w:val="0"/>
          <w:bCs/>
          <w:sz w:val="36"/>
          <w:szCs w:val="36"/>
          <w:lang w:eastAsia="zh-CN"/>
        </w:rPr>
        <w:t>境外上市</w:t>
      </w:r>
      <w:r>
        <w:rPr>
          <w:rFonts w:hint="default" w:ascii="Times New Roman" w:hAnsi="Times New Roman" w:eastAsia="方正大标宋简体" w:cs="Times New Roman"/>
          <w:b w:val="0"/>
          <w:bCs/>
          <w:sz w:val="36"/>
          <w:szCs w:val="36"/>
        </w:rPr>
        <w:t>反馈意见</w:t>
      </w:r>
      <w:r>
        <w:rPr>
          <w:rFonts w:hint="default" w:ascii="Times New Roman" w:hAnsi="Times New Roman" w:eastAsia="方正大标宋简体" w:cs="Times New Roman"/>
          <w:b w:val="0"/>
          <w:bCs/>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方正大标宋简体" w:cs="Times New Roman"/>
          <w:b w:val="0"/>
          <w:bCs/>
          <w:sz w:val="32"/>
          <w:szCs w:val="32"/>
          <w:lang w:eastAsia="zh-CN"/>
        </w:rPr>
      </w:pP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default" w:ascii="Times New Roman" w:hAnsi="Times New Roman" w:eastAsia="方正大标宋简体" w:cs="Times New Roman"/>
          <w:b w:val="0"/>
          <w:bCs/>
          <w:sz w:val="32"/>
          <w:szCs w:val="32"/>
          <w:lang w:val="en-US" w:eastAsia="zh-CN"/>
        </w:rPr>
        <w:t>1</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9</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default" w:ascii="Times New Roman" w:hAnsi="Times New Roman" w:eastAsia="方正大标宋简体" w:cs="Times New Roman"/>
          <w:b w:val="0"/>
          <w:bCs/>
          <w:sz w:val="32"/>
          <w:szCs w:val="32"/>
          <w:lang w:val="en-US" w:eastAsia="zh-CN"/>
        </w:rPr>
        <w:t>1</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13</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Times New Roman" w:hAnsi="Times New Roman" w:eastAsia="sysfST" w:cs="Times New Roman"/>
          <w:b/>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本周国际部共对</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家企业出具反馈意见，具体如下：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圆心科技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一、请补充说明你公司本次于首次公开发行前申请 H 股“全流通”的必要性及合理性，本次境外发行股票、股份转换以及相关股份上市是否符合境内外有关法律、法规和规则。请律师核查并出具明确的法律意见。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二、请补充说明你公司本次申请全流通股东的相关股份是否存在被质押、有争议或其他情形。请律师核查并出具明确的法律意见。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三、请结合你公司本次首次公开发行境外上市外资股、H 股“全流通”方案，补充说明你公司下属公司鲲鹏保险经纪（海南）有限公司是否满足中国银保监会关于保险经纪机构的相关资质要求，并说明后续持续符合相关监管要求的安排。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天赐材料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一、请你公司结合本次 GDR 发行定价、潜在 GDR 投资者结构、目前获得的投资者反馈、A 股市场估值及流动性等因素，对 GDR 在限制兑回期届满后转换为 A 股对其交易及市场的影响进行评估分析，并提出相应的应对预案。请律师核查并出具明确的法律意见。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CESI仿宋-GB2312" w:cs="Times New Roman"/>
          <w:sz w:val="32"/>
          <w:szCs w:val="32"/>
          <w:lang w:val="en"/>
        </w:rPr>
      </w:pPr>
      <w:r>
        <w:rPr>
          <w:rFonts w:hint="eastAsia" w:ascii="CESI仿宋-GB2312" w:hAnsi="CESI仿宋-GB2312" w:eastAsia="CESI仿宋-GB2312" w:cs="CESI仿宋-GB2312"/>
          <w:sz w:val="32"/>
          <w:szCs w:val="32"/>
          <w:lang w:val="en-US" w:eastAsia="zh-CN"/>
        </w:rPr>
        <w:t>二、请你公司补充说明前次募投项目进展情况，募集资金投向和使用进度是否发生变更，本次募投项目与前次募投项目的关系，以及本次募集资金的预计规模、用途和比例、整体进度安排等，结合海外业务布局和规模等，分析说明本次募投项目建设的可行性、必要性及合理性。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鱼跃医疗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一、请你公司补充说明本次发行上市的存管和托管安排，包括本次 GDR 的存托人、托管人等相关事宜，并补充说明拟发行的 GDR 与 A 股基础股票的转换率及相应安排。请律师核查并出具明确的法律意见。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二、请结合你公司本次 GDR 发行定价、潜在 GDR 投资者结构、目前获得的投资者反馈、A 股市场估值及流动性等因素，对 GDR 在限制兑回期届满后转换为 A 股对其交易及市场的影响进行评估分析，并提出相应的应对预案。请律师核查并出具明确的法律意见。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三、请补充说明你公司控股股东股份质押和冻结情况，是否可能导致你公司控股权发生变更，是否对本次发行上市产生重大影响。请律师核查并出具明确的法律意见。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四、请补充说明你公司最近三年在家用医疗器械销售过程中是否存在哄抬价格等不正当价格行为，是否对本次发行上市产生重大影响。请律师核查并出具明确的法律意见。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三花智控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一、请补充说明拟发行的 GDR 与 A 股基础股票的转换率及相应安排。请律师核查并出具明确的法律依据。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二、请结合你公司本次 GDR 发行定价、潜在 GDR 投资者结构、目前获得的投资者反馈、A 股市场估值及流动性等因素，对 GDR 在限制兑回期届满后转换为 A 股对其交易及市场的影响进行评估分析，并提出相应的应对预案。请律师核查并出具明确的法律意见。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CESI仿宋-GB2312" w:hAnsi="CESI仿宋-GB2312" w:eastAsia="CESI仿宋-GB2312" w:cs="CESI仿宋-GB2312"/>
          <w:sz w:val="32"/>
          <w:szCs w:val="32"/>
          <w:lang w:val="en-US" w:eastAsia="zh-CN"/>
        </w:rPr>
        <w:t>三、根据申请材料，本次发行后预计境外投资者合计持有你公司权益的比例将接近 30%的上限，请补充说明为持续符合外资持股比例规定，你公司在本次 GDR 发行及后续转换期间拟采取的应对措施及其可操作性等。请律师核查并出具明确的法律意</w:t>
      </w:r>
      <w:bookmarkStart w:id="0" w:name="_GoBack"/>
      <w:bookmarkEnd w:id="0"/>
      <w:r>
        <w:rPr>
          <w:rFonts w:hint="eastAsia" w:ascii="CESI仿宋-GB2312" w:hAnsi="CESI仿宋-GB2312" w:eastAsia="CESI仿宋-GB2312" w:cs="CESI仿宋-GB2312"/>
          <w:sz w:val="32"/>
          <w:szCs w:val="32"/>
          <w:lang w:val="en-US" w:eastAsia="zh-CN"/>
        </w:rPr>
        <w:t>见。</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ysfST">
    <w:altName w:val="Microsoft YaHei UI"/>
    <w:panose1 w:val="02010604000000000000"/>
    <w:charset w:val="00"/>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ZmFiOWIxMjIwNmVmM2RmZWY4MzcxZDhjYTI5NTAifQ=="/>
  </w:docVars>
  <w:rsids>
    <w:rsidRoot w:val="4FBD0065"/>
    <w:rsid w:val="03144610"/>
    <w:rsid w:val="0325600F"/>
    <w:rsid w:val="04E2148C"/>
    <w:rsid w:val="069C6EBA"/>
    <w:rsid w:val="08AF71EC"/>
    <w:rsid w:val="0DF05648"/>
    <w:rsid w:val="11B041AC"/>
    <w:rsid w:val="16E13571"/>
    <w:rsid w:val="18497C57"/>
    <w:rsid w:val="198C5E3F"/>
    <w:rsid w:val="1F622611"/>
    <w:rsid w:val="1F62460F"/>
    <w:rsid w:val="23CC0D99"/>
    <w:rsid w:val="23CF51C5"/>
    <w:rsid w:val="276D589A"/>
    <w:rsid w:val="27A0697E"/>
    <w:rsid w:val="281C46C5"/>
    <w:rsid w:val="2824602F"/>
    <w:rsid w:val="29FD4E1B"/>
    <w:rsid w:val="2C1449A2"/>
    <w:rsid w:val="2C6A31AA"/>
    <w:rsid w:val="2DC43DE1"/>
    <w:rsid w:val="2EBB4A27"/>
    <w:rsid w:val="2F211D15"/>
    <w:rsid w:val="37683DF4"/>
    <w:rsid w:val="387A7177"/>
    <w:rsid w:val="394D7821"/>
    <w:rsid w:val="3A4320AA"/>
    <w:rsid w:val="3D4F0150"/>
    <w:rsid w:val="40B44D0C"/>
    <w:rsid w:val="42250E0E"/>
    <w:rsid w:val="431C62D0"/>
    <w:rsid w:val="4509498B"/>
    <w:rsid w:val="47307EA7"/>
    <w:rsid w:val="47CE24BF"/>
    <w:rsid w:val="4C8002E7"/>
    <w:rsid w:val="4ED43CA2"/>
    <w:rsid w:val="4FBD0065"/>
    <w:rsid w:val="50657269"/>
    <w:rsid w:val="57F6562F"/>
    <w:rsid w:val="58386141"/>
    <w:rsid w:val="5C4A1DE6"/>
    <w:rsid w:val="5C873847"/>
    <w:rsid w:val="5DA84340"/>
    <w:rsid w:val="6C3B29C4"/>
    <w:rsid w:val="6D6D2C84"/>
    <w:rsid w:val="70626253"/>
    <w:rsid w:val="7C090E12"/>
    <w:rsid w:val="7CCE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672</Words>
  <Characters>687</Characters>
  <Lines>0</Lines>
  <Paragraphs>0</Paragraphs>
  <TotalTime>2</TotalTime>
  <ScaleCrop>false</ScaleCrop>
  <LinksUpToDate>false</LinksUpToDate>
  <CharactersWithSpaces>699</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2021-12-31T10:37:00Z</dcterms:created>
  <dc:creator>Administrator</dc:creator>
  <cp:lastModifiedBy>Randz</cp:lastModifiedBy>
  <dcterms:modified xsi:type="dcterms:W3CDTF">2023-01-13T11:00:06Z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C16497654D714C159C2033587952487F</vt:lpwstr>
  </property>
</Properties>
</file>